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6F2" w:rsidRPr="002726F2" w:rsidRDefault="002726F2" w:rsidP="002726F2">
      <w:pPr>
        <w:pStyle w:val="Default"/>
        <w:rPr>
          <w:rFonts w:ascii="Arial" w:hAnsi="Arial" w:cs="Arial"/>
        </w:rPr>
      </w:pPr>
    </w:p>
    <w:p w:rsidR="002726F2" w:rsidRPr="002726F2" w:rsidRDefault="002726F2" w:rsidP="002726F2">
      <w:pPr>
        <w:pStyle w:val="Default"/>
        <w:jc w:val="center"/>
        <w:rPr>
          <w:rFonts w:ascii="Arial" w:hAnsi="Arial" w:cs="Arial"/>
          <w:b/>
          <w:bCs/>
        </w:rPr>
      </w:pPr>
      <w:r w:rsidRPr="002726F2">
        <w:rPr>
          <w:rFonts w:ascii="Arial" w:hAnsi="Arial" w:cs="Arial"/>
          <w:b/>
          <w:bCs/>
        </w:rPr>
        <w:t>SPECIAL EMPOWERMENT</w:t>
      </w:r>
    </w:p>
    <w:p w:rsidR="002726F2" w:rsidRPr="002726F2" w:rsidRDefault="002726F2" w:rsidP="002726F2">
      <w:pPr>
        <w:pStyle w:val="Default"/>
        <w:jc w:val="center"/>
        <w:rPr>
          <w:rFonts w:ascii="Arial" w:hAnsi="Arial" w:cs="Arial"/>
          <w:b/>
          <w:bCs/>
        </w:rPr>
      </w:pPr>
    </w:p>
    <w:p w:rsidR="002726F2" w:rsidRPr="002726F2" w:rsidRDefault="002726F2" w:rsidP="002726F2">
      <w:pPr>
        <w:pStyle w:val="Default"/>
        <w:jc w:val="center"/>
        <w:rPr>
          <w:rFonts w:ascii="Arial" w:hAnsi="Arial" w:cs="Arial"/>
        </w:rPr>
      </w:pPr>
    </w:p>
    <w:p w:rsidR="00837627" w:rsidRDefault="002726F2" w:rsidP="002726F2">
      <w:pPr>
        <w:ind w:firstLine="720"/>
        <w:jc w:val="both"/>
        <w:rPr>
          <w:rFonts w:ascii="Arial" w:hAnsi="Arial" w:cs="Arial"/>
        </w:rPr>
      </w:pPr>
      <w:r w:rsidRPr="00ED24A3">
        <w:rPr>
          <w:rFonts w:ascii="Arial" w:hAnsi="Arial" w:cs="Arial"/>
        </w:rPr>
        <w:t>The subscribed __</w:t>
      </w:r>
      <w:r w:rsidR="00695F4F">
        <w:rPr>
          <w:rFonts w:ascii="Arial" w:hAnsi="Arial" w:cs="Arial"/>
        </w:rPr>
        <w:t>________</w:t>
      </w:r>
      <w:r w:rsidRPr="00ED24A3">
        <w:rPr>
          <w:rFonts w:ascii="Arial" w:hAnsi="Arial" w:cs="Arial"/>
        </w:rPr>
        <w:t>_____________, with the headquarters at ____</w:t>
      </w:r>
      <w:r w:rsidR="00695F4F">
        <w:rPr>
          <w:rFonts w:ascii="Arial" w:hAnsi="Arial" w:cs="Arial"/>
        </w:rPr>
        <w:t>_____________________</w:t>
      </w:r>
      <w:proofErr w:type="spellStart"/>
      <w:r w:rsidR="00695F4F">
        <w:rPr>
          <w:rFonts w:ascii="Arial" w:hAnsi="Arial" w:cs="Arial"/>
        </w:rPr>
        <w:t>str._______</w:t>
      </w:r>
      <w:r w:rsidRPr="00ED24A3">
        <w:rPr>
          <w:rFonts w:ascii="Arial" w:hAnsi="Arial" w:cs="Arial"/>
        </w:rPr>
        <w:t>_________</w:t>
      </w:r>
      <w:r w:rsidR="00695F4F">
        <w:rPr>
          <w:rFonts w:ascii="Arial" w:hAnsi="Arial" w:cs="Arial"/>
        </w:rPr>
        <w:t>no</w:t>
      </w:r>
      <w:proofErr w:type="spellEnd"/>
      <w:r w:rsidR="00695F4F">
        <w:rPr>
          <w:rFonts w:ascii="Arial" w:hAnsi="Arial" w:cs="Arial"/>
        </w:rPr>
        <w:t>_____________</w:t>
      </w:r>
      <w:r w:rsidRPr="00ED24A3">
        <w:rPr>
          <w:rFonts w:ascii="Arial" w:hAnsi="Arial" w:cs="Arial"/>
        </w:rPr>
        <w:t>, legally represented by __________</w:t>
      </w:r>
      <w:r w:rsidR="00695F4F">
        <w:rPr>
          <w:rFonts w:ascii="Arial" w:hAnsi="Arial" w:cs="Arial"/>
        </w:rPr>
        <w:t>________</w:t>
      </w:r>
      <w:r w:rsidRPr="00ED24A3">
        <w:rPr>
          <w:rFonts w:ascii="Arial" w:hAnsi="Arial" w:cs="Arial"/>
        </w:rPr>
        <w:t>_, as __</w:t>
      </w:r>
      <w:r w:rsidR="00695F4F">
        <w:rPr>
          <w:rFonts w:ascii="Arial" w:hAnsi="Arial" w:cs="Arial"/>
        </w:rPr>
        <w:t>_______</w:t>
      </w:r>
      <w:r w:rsidRPr="00ED24A3">
        <w:rPr>
          <w:rFonts w:ascii="Arial" w:hAnsi="Arial" w:cs="Arial"/>
        </w:rPr>
        <w:t xml:space="preserve">_______, owning a number of </w:t>
      </w:r>
      <w:r w:rsidRPr="00ED24A3">
        <w:rPr>
          <w:rFonts w:ascii="Arial" w:hAnsi="Arial" w:cs="Arial"/>
          <w:b/>
          <w:bCs/>
        </w:rPr>
        <w:t xml:space="preserve">___________ </w:t>
      </w:r>
      <w:r w:rsidRPr="00ED24A3">
        <w:rPr>
          <w:rFonts w:ascii="Arial" w:hAnsi="Arial" w:cs="Arial"/>
        </w:rPr>
        <w:t xml:space="preserve">shares issued by S.C. ROMCARBON S.A, representing </w:t>
      </w:r>
      <w:r w:rsidRPr="00ED24A3">
        <w:rPr>
          <w:rFonts w:ascii="Arial" w:hAnsi="Arial" w:cs="Arial"/>
          <w:b/>
          <w:bCs/>
        </w:rPr>
        <w:t xml:space="preserve">__________% </w:t>
      </w:r>
      <w:r w:rsidRPr="00ED24A3">
        <w:rPr>
          <w:rFonts w:ascii="Arial" w:hAnsi="Arial" w:cs="Arial"/>
        </w:rPr>
        <w:t xml:space="preserve">from the social capital, which offers my the right to </w:t>
      </w:r>
      <w:r w:rsidRPr="00ED24A3">
        <w:rPr>
          <w:rFonts w:ascii="Arial" w:hAnsi="Arial" w:cs="Arial"/>
          <w:b/>
          <w:bCs/>
        </w:rPr>
        <w:t xml:space="preserve">_________ </w:t>
      </w:r>
      <w:r w:rsidRPr="00ED24A3">
        <w:rPr>
          <w:rFonts w:ascii="Arial" w:hAnsi="Arial" w:cs="Arial"/>
        </w:rPr>
        <w:t xml:space="preserve">votes from the total number of votes in the General Shareholders Meeting, I empower throughout the present </w:t>
      </w:r>
      <w:r w:rsidRPr="00ED24A3">
        <w:rPr>
          <w:rFonts w:ascii="Arial" w:hAnsi="Arial" w:cs="Arial"/>
          <w:b/>
          <w:bCs/>
        </w:rPr>
        <w:t>______________</w:t>
      </w:r>
      <w:r w:rsidRPr="00ED24A3">
        <w:rPr>
          <w:rFonts w:ascii="Arial" w:hAnsi="Arial" w:cs="Arial"/>
        </w:rPr>
        <w:t xml:space="preserve">as my representative in the </w:t>
      </w:r>
      <w:r w:rsidRPr="00ED24A3">
        <w:rPr>
          <w:rFonts w:ascii="Arial" w:hAnsi="Arial" w:cs="Arial"/>
          <w:b/>
          <w:bCs/>
        </w:rPr>
        <w:t xml:space="preserve">Extraordinary </w:t>
      </w:r>
      <w:r w:rsidR="00695F4F">
        <w:rPr>
          <w:rFonts w:ascii="Arial" w:hAnsi="Arial" w:cs="Arial"/>
          <w:b/>
          <w:bCs/>
        </w:rPr>
        <w:t xml:space="preserve">General </w:t>
      </w:r>
      <w:r w:rsidRPr="00ED24A3">
        <w:rPr>
          <w:rFonts w:ascii="Arial" w:hAnsi="Arial" w:cs="Arial"/>
          <w:b/>
          <w:bCs/>
        </w:rPr>
        <w:t xml:space="preserve">Shareholders Meeting </w:t>
      </w:r>
      <w:r w:rsidRPr="00ED24A3">
        <w:rPr>
          <w:rFonts w:ascii="Arial" w:hAnsi="Arial" w:cs="Arial"/>
        </w:rPr>
        <w:t xml:space="preserve">of S.C. ROMCARBON Company which will take place on </w:t>
      </w:r>
      <w:r w:rsidRPr="00ED24A3">
        <w:rPr>
          <w:rFonts w:ascii="Arial" w:hAnsi="Arial" w:cs="Arial"/>
          <w:b/>
          <w:bCs/>
        </w:rPr>
        <w:t>2</w:t>
      </w:r>
      <w:r w:rsidR="006F17D9">
        <w:rPr>
          <w:rFonts w:ascii="Arial" w:hAnsi="Arial" w:cs="Arial"/>
          <w:b/>
          <w:bCs/>
        </w:rPr>
        <w:t>9</w:t>
      </w:r>
      <w:r w:rsidRPr="00ED24A3">
        <w:rPr>
          <w:rFonts w:ascii="Arial" w:hAnsi="Arial" w:cs="Arial"/>
          <w:b/>
          <w:bCs/>
        </w:rPr>
        <w:t>.0</w:t>
      </w:r>
      <w:r w:rsidR="006F17D9">
        <w:rPr>
          <w:rFonts w:ascii="Arial" w:hAnsi="Arial" w:cs="Arial"/>
          <w:b/>
          <w:bCs/>
        </w:rPr>
        <w:t>8</w:t>
      </w:r>
      <w:r w:rsidRPr="00ED24A3">
        <w:rPr>
          <w:rFonts w:ascii="Arial" w:hAnsi="Arial" w:cs="Arial"/>
          <w:b/>
          <w:bCs/>
        </w:rPr>
        <w:t>.201</w:t>
      </w:r>
      <w:r w:rsidR="00695F4F">
        <w:rPr>
          <w:rFonts w:ascii="Arial" w:hAnsi="Arial" w:cs="Arial"/>
          <w:b/>
          <w:bCs/>
        </w:rPr>
        <w:t>6</w:t>
      </w:r>
      <w:r w:rsidRPr="00ED24A3">
        <w:rPr>
          <w:rFonts w:ascii="Arial" w:hAnsi="Arial" w:cs="Arial"/>
        </w:rPr>
        <w:t xml:space="preserve">, </w:t>
      </w:r>
      <w:r w:rsidRPr="00ED24A3">
        <w:rPr>
          <w:rFonts w:ascii="Arial" w:hAnsi="Arial" w:cs="Arial"/>
          <w:b/>
        </w:rPr>
        <w:t>12.30 p.m.</w:t>
      </w:r>
      <w:r w:rsidRPr="00ED24A3">
        <w:rPr>
          <w:rFonts w:ascii="Arial" w:hAnsi="Arial" w:cs="Arial"/>
        </w:rPr>
        <w:t xml:space="preserve"> at ROMCARBON headquarters, </w:t>
      </w:r>
      <w:proofErr w:type="spellStart"/>
      <w:r w:rsidRPr="00ED24A3">
        <w:rPr>
          <w:rFonts w:ascii="Arial" w:hAnsi="Arial" w:cs="Arial"/>
        </w:rPr>
        <w:t>Transilvaniei</w:t>
      </w:r>
      <w:proofErr w:type="spellEnd"/>
      <w:r w:rsidRPr="00ED24A3">
        <w:rPr>
          <w:rFonts w:ascii="Arial" w:hAnsi="Arial" w:cs="Arial"/>
        </w:rPr>
        <w:t xml:space="preserve"> Street, no. 132, or for the date established for the second meeting </w:t>
      </w:r>
      <w:r w:rsidRPr="00ED24A3">
        <w:rPr>
          <w:rFonts w:ascii="Arial" w:hAnsi="Arial" w:cs="Arial"/>
          <w:b/>
          <w:bCs/>
        </w:rPr>
        <w:t xml:space="preserve">– </w:t>
      </w:r>
      <w:r w:rsidR="006F17D9">
        <w:rPr>
          <w:rFonts w:ascii="Arial" w:hAnsi="Arial" w:cs="Arial"/>
          <w:b/>
          <w:bCs/>
        </w:rPr>
        <w:t>30</w:t>
      </w:r>
      <w:r w:rsidRPr="00ED24A3">
        <w:rPr>
          <w:rFonts w:ascii="Arial" w:hAnsi="Arial" w:cs="Arial"/>
          <w:b/>
          <w:bCs/>
        </w:rPr>
        <w:t>.0</w:t>
      </w:r>
      <w:r w:rsidR="006F17D9">
        <w:rPr>
          <w:rFonts w:ascii="Arial" w:hAnsi="Arial" w:cs="Arial"/>
          <w:b/>
          <w:bCs/>
        </w:rPr>
        <w:t>8</w:t>
      </w:r>
      <w:r w:rsidRPr="00ED24A3">
        <w:rPr>
          <w:rFonts w:ascii="Arial" w:hAnsi="Arial" w:cs="Arial"/>
          <w:b/>
          <w:bCs/>
        </w:rPr>
        <w:t>.201</w:t>
      </w:r>
      <w:r w:rsidR="00695F4F">
        <w:rPr>
          <w:rFonts w:ascii="Arial" w:hAnsi="Arial" w:cs="Arial"/>
          <w:b/>
          <w:bCs/>
        </w:rPr>
        <w:t>6</w:t>
      </w:r>
      <w:r w:rsidRPr="00ED24A3">
        <w:rPr>
          <w:rFonts w:ascii="Arial" w:hAnsi="Arial" w:cs="Arial"/>
        </w:rPr>
        <w:t xml:space="preserve">, </w:t>
      </w:r>
      <w:r w:rsidRPr="00ED24A3">
        <w:rPr>
          <w:rFonts w:ascii="Arial" w:hAnsi="Arial" w:cs="Arial"/>
          <w:b/>
        </w:rPr>
        <w:t>12.30 p.m.,</w:t>
      </w:r>
      <w:r w:rsidRPr="00ED24A3">
        <w:rPr>
          <w:rFonts w:ascii="Arial" w:hAnsi="Arial" w:cs="Arial"/>
        </w:rPr>
        <w:t xml:space="preserve"> if the first will not fulfill the legal conditions regarding the quorum, to use the voting right for all my shares identified in the Shareholders Registry at </w:t>
      </w:r>
      <w:r w:rsidRPr="00ED24A3">
        <w:rPr>
          <w:rFonts w:ascii="Arial" w:hAnsi="Arial" w:cs="Arial"/>
          <w:b/>
          <w:bCs/>
        </w:rPr>
        <w:t>1</w:t>
      </w:r>
      <w:r w:rsidR="00ED24A3">
        <w:rPr>
          <w:rFonts w:ascii="Arial" w:hAnsi="Arial" w:cs="Arial"/>
          <w:b/>
          <w:bCs/>
        </w:rPr>
        <w:t>8</w:t>
      </w:r>
      <w:r w:rsidRPr="00ED24A3">
        <w:rPr>
          <w:rFonts w:ascii="Arial" w:hAnsi="Arial" w:cs="Arial"/>
          <w:b/>
          <w:bCs/>
        </w:rPr>
        <w:t>.0</w:t>
      </w:r>
      <w:r w:rsidR="006F17D9">
        <w:rPr>
          <w:rFonts w:ascii="Arial" w:hAnsi="Arial" w:cs="Arial"/>
          <w:b/>
          <w:bCs/>
        </w:rPr>
        <w:t>8</w:t>
      </w:r>
      <w:r w:rsidRPr="00ED24A3">
        <w:rPr>
          <w:rFonts w:ascii="Arial" w:hAnsi="Arial" w:cs="Arial"/>
          <w:b/>
          <w:bCs/>
        </w:rPr>
        <w:t>.201</w:t>
      </w:r>
      <w:r w:rsidR="00695F4F">
        <w:rPr>
          <w:rFonts w:ascii="Arial" w:hAnsi="Arial" w:cs="Arial"/>
          <w:b/>
          <w:bCs/>
        </w:rPr>
        <w:t>6</w:t>
      </w:r>
      <w:r w:rsidRPr="00ED24A3">
        <w:rPr>
          <w:rFonts w:ascii="Arial" w:hAnsi="Arial" w:cs="Arial"/>
        </w:rPr>
        <w:t>, as it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74"/>
        <w:gridCol w:w="1098"/>
        <w:gridCol w:w="1728"/>
        <w:gridCol w:w="1368"/>
      </w:tblGrid>
      <w:tr w:rsidR="00695F4F" w:rsidTr="002D0AD0">
        <w:trPr>
          <w:trHeight w:val="465"/>
        </w:trPr>
        <w:tc>
          <w:tcPr>
            <w:tcW w:w="5274" w:type="dxa"/>
          </w:tcPr>
          <w:p w:rsidR="00695F4F" w:rsidRPr="003A700A" w:rsidRDefault="00695F4F" w:rsidP="002D0AD0">
            <w:pPr>
              <w:pStyle w:val="Default"/>
              <w:jc w:val="center"/>
              <w:rPr>
                <w:rFonts w:ascii="Arial" w:hAnsi="Arial" w:cs="Arial"/>
                <w:b/>
              </w:rPr>
            </w:pPr>
          </w:p>
          <w:tbl>
            <w:tblPr>
              <w:tblW w:w="0" w:type="auto"/>
              <w:tblBorders>
                <w:top w:val="nil"/>
                <w:left w:val="nil"/>
                <w:bottom w:val="nil"/>
                <w:right w:val="nil"/>
              </w:tblBorders>
              <w:tblLook w:val="0000"/>
            </w:tblPr>
            <w:tblGrid>
              <w:gridCol w:w="5058"/>
            </w:tblGrid>
            <w:tr w:rsidR="00695F4F" w:rsidRPr="003A700A" w:rsidTr="002D0AD0">
              <w:trPr>
                <w:trHeight w:val="88"/>
              </w:trPr>
              <w:tc>
                <w:tcPr>
                  <w:tcW w:w="0" w:type="auto"/>
                </w:tcPr>
                <w:p w:rsidR="00695F4F" w:rsidRPr="003A700A" w:rsidRDefault="00695F4F" w:rsidP="002D0AD0">
                  <w:pPr>
                    <w:pStyle w:val="Default"/>
                    <w:rPr>
                      <w:rFonts w:ascii="Arial" w:hAnsi="Arial" w:cs="Arial"/>
                      <w:b/>
                    </w:rPr>
                  </w:pPr>
                  <w:r w:rsidRPr="003A700A">
                    <w:rPr>
                      <w:rFonts w:ascii="Arial" w:hAnsi="Arial" w:cs="Arial"/>
                      <w:b/>
                      <w:bCs/>
                    </w:rPr>
                    <w:t>Extraordinary Shareholders Meeting Agenda</w:t>
                  </w:r>
                </w:p>
              </w:tc>
            </w:tr>
            <w:tr w:rsidR="00695F4F" w:rsidRPr="003A700A" w:rsidTr="002D0AD0">
              <w:trPr>
                <w:trHeight w:val="88"/>
              </w:trPr>
              <w:tc>
                <w:tcPr>
                  <w:tcW w:w="0" w:type="auto"/>
                </w:tcPr>
                <w:p w:rsidR="00695F4F" w:rsidRPr="003A700A" w:rsidRDefault="00695F4F" w:rsidP="002D0AD0">
                  <w:pPr>
                    <w:pStyle w:val="Default"/>
                    <w:jc w:val="center"/>
                    <w:rPr>
                      <w:rFonts w:ascii="Arial" w:hAnsi="Arial" w:cs="Arial"/>
                      <w:b/>
                    </w:rPr>
                  </w:pPr>
                </w:p>
              </w:tc>
            </w:tr>
          </w:tbl>
          <w:p w:rsidR="00695F4F" w:rsidRPr="003A700A" w:rsidRDefault="00695F4F" w:rsidP="002D0AD0">
            <w:pPr>
              <w:jc w:val="center"/>
              <w:rPr>
                <w:rFonts w:ascii="Arial" w:hAnsi="Arial" w:cs="Arial"/>
                <w:b/>
                <w:sz w:val="24"/>
                <w:szCs w:val="24"/>
              </w:rPr>
            </w:pPr>
          </w:p>
        </w:tc>
        <w:tc>
          <w:tcPr>
            <w:tcW w:w="1098" w:type="dxa"/>
          </w:tcPr>
          <w:p w:rsidR="00695F4F" w:rsidRPr="003A700A" w:rsidRDefault="00695F4F" w:rsidP="002D0AD0">
            <w:pPr>
              <w:jc w:val="center"/>
              <w:rPr>
                <w:rFonts w:ascii="Arial" w:hAnsi="Arial" w:cs="Arial"/>
                <w:b/>
                <w:sz w:val="24"/>
                <w:szCs w:val="24"/>
              </w:rPr>
            </w:pPr>
            <w:r w:rsidRPr="003A700A">
              <w:rPr>
                <w:rFonts w:ascii="Arial" w:hAnsi="Arial" w:cs="Arial"/>
                <w:b/>
                <w:sz w:val="24"/>
                <w:szCs w:val="24"/>
              </w:rPr>
              <w:t>For</w:t>
            </w:r>
          </w:p>
        </w:tc>
        <w:tc>
          <w:tcPr>
            <w:tcW w:w="1728" w:type="dxa"/>
          </w:tcPr>
          <w:p w:rsidR="00695F4F" w:rsidRPr="003A700A" w:rsidRDefault="00695F4F" w:rsidP="002D0AD0">
            <w:pPr>
              <w:jc w:val="center"/>
              <w:rPr>
                <w:rFonts w:ascii="Arial" w:hAnsi="Arial" w:cs="Arial"/>
                <w:b/>
                <w:sz w:val="24"/>
                <w:szCs w:val="24"/>
              </w:rPr>
            </w:pPr>
            <w:r w:rsidRPr="003A700A">
              <w:rPr>
                <w:rFonts w:ascii="Arial" w:hAnsi="Arial" w:cs="Arial"/>
                <w:b/>
                <w:sz w:val="24"/>
                <w:szCs w:val="24"/>
              </w:rPr>
              <w:t>Against</w:t>
            </w:r>
          </w:p>
        </w:tc>
        <w:tc>
          <w:tcPr>
            <w:tcW w:w="1368" w:type="dxa"/>
          </w:tcPr>
          <w:p w:rsidR="00695F4F" w:rsidRPr="003A700A" w:rsidRDefault="00695F4F" w:rsidP="002D0AD0">
            <w:pPr>
              <w:jc w:val="center"/>
              <w:rPr>
                <w:rFonts w:ascii="Arial" w:hAnsi="Arial" w:cs="Arial"/>
                <w:b/>
                <w:sz w:val="24"/>
                <w:szCs w:val="24"/>
              </w:rPr>
            </w:pPr>
            <w:r w:rsidRPr="003A700A">
              <w:rPr>
                <w:rFonts w:ascii="Arial" w:hAnsi="Arial" w:cs="Arial"/>
                <w:b/>
                <w:sz w:val="24"/>
                <w:szCs w:val="24"/>
              </w:rPr>
              <w:t>Abstain</w:t>
            </w:r>
          </w:p>
        </w:tc>
      </w:tr>
      <w:tr w:rsidR="00695F4F" w:rsidRPr="006F17D9" w:rsidTr="002D0AD0">
        <w:trPr>
          <w:trHeight w:val="465"/>
        </w:trPr>
        <w:tc>
          <w:tcPr>
            <w:tcW w:w="5274" w:type="dxa"/>
            <w:tcBorders>
              <w:top w:val="single" w:sz="4" w:space="0" w:color="auto"/>
              <w:left w:val="single" w:sz="4" w:space="0" w:color="auto"/>
              <w:bottom w:val="single" w:sz="4" w:space="0" w:color="auto"/>
              <w:right w:val="single" w:sz="4" w:space="0" w:color="auto"/>
            </w:tcBorders>
          </w:tcPr>
          <w:p w:rsidR="006F17D9" w:rsidRPr="006F17D9" w:rsidRDefault="006F17D9" w:rsidP="006F17D9">
            <w:pPr>
              <w:jc w:val="both"/>
              <w:rPr>
                <w:rFonts w:ascii="Arial" w:hAnsi="Arial" w:cs="Arial"/>
                <w:sz w:val="20"/>
                <w:szCs w:val="20"/>
              </w:rPr>
            </w:pPr>
            <w:r w:rsidRPr="006F17D9">
              <w:rPr>
                <w:rFonts w:ascii="Arial" w:hAnsi="Arial" w:cs="Arial"/>
                <w:b/>
                <w:bCs/>
                <w:sz w:val="20"/>
                <w:szCs w:val="20"/>
              </w:rPr>
              <w:t>1.</w:t>
            </w:r>
            <w:r w:rsidRPr="006F17D9">
              <w:rPr>
                <w:rFonts w:ascii="Arial" w:hAnsi="Arial" w:cs="Arial"/>
                <w:sz w:val="20"/>
                <w:szCs w:val="20"/>
              </w:rPr>
              <w:t xml:space="preserve"> Ratification of the points 3, 4, 5, 6 and 7 of ROMCARBON SA Board of Directors decision no.6/20.06.2016 regarding the approval for the company to contract the following loans, in the conditions and with the guarantee structure presented in the material no.6042/14.06.2016, thus increasing the company’s banking exposure for the financial exercise 2016-2017:</w:t>
            </w:r>
          </w:p>
          <w:p w:rsidR="006F17D9" w:rsidRPr="006F17D9" w:rsidRDefault="006F17D9" w:rsidP="006F17D9">
            <w:pPr>
              <w:jc w:val="both"/>
              <w:rPr>
                <w:rFonts w:ascii="Arial" w:hAnsi="Arial" w:cs="Arial"/>
                <w:sz w:val="20"/>
                <w:szCs w:val="20"/>
              </w:rPr>
            </w:pPr>
            <w:r w:rsidRPr="006F17D9">
              <w:rPr>
                <w:rFonts w:ascii="Arial" w:hAnsi="Arial" w:cs="Arial"/>
                <w:sz w:val="20"/>
                <w:szCs w:val="20"/>
              </w:rPr>
              <w:t xml:space="preserve">-long-term loan in maximum amount of 4.500.000 lei for financing the acquisition of a real estate (land and building) in Iasi, </w:t>
            </w:r>
            <w:proofErr w:type="spellStart"/>
            <w:r w:rsidRPr="006F17D9">
              <w:rPr>
                <w:rFonts w:ascii="Arial" w:hAnsi="Arial" w:cs="Arial"/>
                <w:sz w:val="20"/>
                <w:szCs w:val="20"/>
              </w:rPr>
              <w:t>Calea</w:t>
            </w:r>
            <w:proofErr w:type="spellEnd"/>
            <w:r w:rsidRPr="006F17D9">
              <w:rPr>
                <w:rFonts w:ascii="Arial" w:hAnsi="Arial" w:cs="Arial"/>
                <w:sz w:val="20"/>
                <w:szCs w:val="20"/>
              </w:rPr>
              <w:t xml:space="preserve"> </w:t>
            </w:r>
            <w:proofErr w:type="spellStart"/>
            <w:r w:rsidRPr="006F17D9">
              <w:rPr>
                <w:rFonts w:ascii="Arial" w:hAnsi="Arial" w:cs="Arial"/>
                <w:sz w:val="20"/>
                <w:szCs w:val="20"/>
              </w:rPr>
              <w:t>Chisinaului</w:t>
            </w:r>
            <w:proofErr w:type="spellEnd"/>
            <w:r w:rsidRPr="006F17D9">
              <w:rPr>
                <w:rFonts w:ascii="Arial" w:hAnsi="Arial" w:cs="Arial"/>
                <w:sz w:val="20"/>
                <w:szCs w:val="20"/>
              </w:rPr>
              <w:t xml:space="preserve"> no.27-29, </w:t>
            </w:r>
            <w:proofErr w:type="spellStart"/>
            <w:r w:rsidRPr="006F17D9">
              <w:rPr>
                <w:rFonts w:ascii="Arial" w:hAnsi="Arial" w:cs="Arial"/>
                <w:sz w:val="20"/>
                <w:szCs w:val="20"/>
              </w:rPr>
              <w:t>jud</w:t>
            </w:r>
            <w:proofErr w:type="spellEnd"/>
            <w:r w:rsidRPr="006F17D9">
              <w:rPr>
                <w:rFonts w:ascii="Arial" w:hAnsi="Arial" w:cs="Arial"/>
                <w:sz w:val="20"/>
                <w:szCs w:val="20"/>
              </w:rPr>
              <w:t xml:space="preserve">. Iasi; </w:t>
            </w:r>
          </w:p>
          <w:p w:rsidR="006F17D9" w:rsidRPr="006F17D9" w:rsidRDefault="006F17D9" w:rsidP="006F17D9">
            <w:pPr>
              <w:jc w:val="both"/>
              <w:rPr>
                <w:rFonts w:ascii="Arial" w:hAnsi="Arial" w:cs="Arial"/>
                <w:sz w:val="20"/>
                <w:szCs w:val="20"/>
              </w:rPr>
            </w:pPr>
            <w:r w:rsidRPr="006F17D9">
              <w:rPr>
                <w:rFonts w:ascii="Arial" w:hAnsi="Arial" w:cs="Arial"/>
                <w:sz w:val="20"/>
                <w:szCs w:val="20"/>
              </w:rPr>
              <w:t>-long-term loan in the amount of 990,000 Euro, for financing in proportion of 75% some of the items approved in the 2016 investment plan, with two sub limits, 442.500 EUR and 2.500.000 RON (the equivalent of   547.500 Euro);</w:t>
            </w:r>
          </w:p>
          <w:p w:rsidR="006F17D9" w:rsidRPr="006F17D9" w:rsidRDefault="006F17D9" w:rsidP="006F17D9">
            <w:pPr>
              <w:jc w:val="both"/>
              <w:rPr>
                <w:rFonts w:ascii="Arial" w:hAnsi="Arial" w:cs="Arial"/>
                <w:sz w:val="20"/>
                <w:szCs w:val="20"/>
              </w:rPr>
            </w:pPr>
            <w:r w:rsidRPr="006F17D9">
              <w:rPr>
                <w:rFonts w:ascii="Arial" w:hAnsi="Arial" w:cs="Arial"/>
                <w:sz w:val="20"/>
                <w:szCs w:val="20"/>
              </w:rPr>
              <w:t xml:space="preserve">-financing credit limit in system of factoring without recourse for receivables, in amount of </w:t>
            </w:r>
            <w:r w:rsidR="001F35E1">
              <w:rPr>
                <w:rFonts w:ascii="Arial" w:hAnsi="Arial" w:cs="Arial"/>
                <w:sz w:val="20"/>
                <w:szCs w:val="20"/>
              </w:rPr>
              <w:t>a)</w:t>
            </w:r>
            <w:r w:rsidRPr="006F17D9">
              <w:rPr>
                <w:rFonts w:ascii="Arial" w:hAnsi="Arial" w:cs="Arial"/>
                <w:sz w:val="20"/>
                <w:szCs w:val="20"/>
              </w:rPr>
              <w:t>60.000 Euro</w:t>
            </w:r>
            <w:r w:rsidR="001F35E1">
              <w:rPr>
                <w:rFonts w:ascii="Arial" w:hAnsi="Arial" w:cs="Arial"/>
                <w:sz w:val="20"/>
                <w:szCs w:val="20"/>
              </w:rPr>
              <w:t xml:space="preserve"> </w:t>
            </w:r>
            <w:r w:rsidR="005A6A35">
              <w:rPr>
                <w:rFonts w:ascii="Arial" w:hAnsi="Arial" w:cs="Arial"/>
                <w:sz w:val="20"/>
                <w:szCs w:val="20"/>
              </w:rPr>
              <w:t>and</w:t>
            </w:r>
            <w:r w:rsidR="001F35E1">
              <w:rPr>
                <w:rFonts w:ascii="Arial" w:hAnsi="Arial" w:cs="Arial"/>
                <w:sz w:val="20"/>
                <w:szCs w:val="20"/>
              </w:rPr>
              <w:t xml:space="preserve"> b)75000 Euro</w:t>
            </w:r>
            <w:r w:rsidRPr="006F17D9">
              <w:rPr>
                <w:rFonts w:ascii="Arial" w:hAnsi="Arial" w:cs="Arial"/>
                <w:sz w:val="20"/>
                <w:szCs w:val="20"/>
              </w:rPr>
              <w:t xml:space="preserve">, resulting from commercial contracts concluded by </w:t>
            </w:r>
            <w:proofErr w:type="spellStart"/>
            <w:r w:rsidRPr="006F17D9">
              <w:rPr>
                <w:rFonts w:ascii="Arial" w:hAnsi="Arial" w:cs="Arial"/>
                <w:sz w:val="20"/>
                <w:szCs w:val="20"/>
              </w:rPr>
              <w:t>Romcarbon</w:t>
            </w:r>
            <w:proofErr w:type="spellEnd"/>
            <w:r w:rsidRPr="006F17D9">
              <w:rPr>
                <w:rFonts w:ascii="Arial" w:hAnsi="Arial" w:cs="Arial"/>
                <w:sz w:val="20"/>
                <w:szCs w:val="20"/>
              </w:rPr>
              <w:t xml:space="preserve"> with MANDRA DOO Croatia and ZANONI LUIGI E FIGLIO </w:t>
            </w:r>
            <w:proofErr w:type="spellStart"/>
            <w:r w:rsidRPr="006F17D9">
              <w:rPr>
                <w:rFonts w:ascii="Arial" w:hAnsi="Arial" w:cs="Arial"/>
                <w:sz w:val="20"/>
                <w:szCs w:val="20"/>
              </w:rPr>
              <w:t>srl</w:t>
            </w:r>
            <w:proofErr w:type="spellEnd"/>
            <w:r w:rsidRPr="006F17D9">
              <w:rPr>
                <w:rFonts w:ascii="Arial" w:hAnsi="Arial" w:cs="Arial"/>
                <w:sz w:val="20"/>
                <w:szCs w:val="20"/>
              </w:rPr>
              <w:t xml:space="preserve"> Italia;</w:t>
            </w:r>
          </w:p>
          <w:p w:rsidR="006F17D9" w:rsidRPr="006F17D9" w:rsidRDefault="006F17D9" w:rsidP="006F17D9">
            <w:pPr>
              <w:jc w:val="both"/>
              <w:rPr>
                <w:rFonts w:ascii="Arial" w:hAnsi="Arial" w:cs="Arial"/>
                <w:sz w:val="20"/>
                <w:szCs w:val="20"/>
              </w:rPr>
            </w:pPr>
            <w:r w:rsidRPr="006F17D9">
              <w:rPr>
                <w:rFonts w:ascii="Arial" w:hAnsi="Arial" w:cs="Arial"/>
                <w:sz w:val="20"/>
                <w:szCs w:val="20"/>
              </w:rPr>
              <w:t xml:space="preserve">- </w:t>
            </w:r>
            <w:proofErr w:type="gramStart"/>
            <w:r w:rsidRPr="006F17D9">
              <w:rPr>
                <w:rFonts w:ascii="Arial" w:hAnsi="Arial" w:cs="Arial"/>
                <w:sz w:val="20"/>
                <w:szCs w:val="20"/>
              </w:rPr>
              <w:t>non</w:t>
            </w:r>
            <w:proofErr w:type="gramEnd"/>
            <w:r w:rsidRPr="006F17D9">
              <w:rPr>
                <w:rFonts w:ascii="Arial" w:hAnsi="Arial" w:cs="Arial"/>
                <w:sz w:val="20"/>
                <w:szCs w:val="20"/>
              </w:rPr>
              <w:t xml:space="preserve"> - engaging credit - Treasury line, in amount of 1.000.000 Euro, to cover the interest rate value risk by capping to 0 the </w:t>
            </w:r>
            <w:proofErr w:type="spellStart"/>
            <w:r w:rsidRPr="006F17D9">
              <w:rPr>
                <w:rFonts w:ascii="Arial" w:hAnsi="Arial" w:cs="Arial"/>
                <w:sz w:val="20"/>
                <w:szCs w:val="20"/>
              </w:rPr>
              <w:t>Euribor</w:t>
            </w:r>
            <w:proofErr w:type="spellEnd"/>
            <w:r w:rsidRPr="006F17D9">
              <w:rPr>
                <w:rFonts w:ascii="Arial" w:hAnsi="Arial" w:cs="Arial"/>
                <w:sz w:val="20"/>
                <w:szCs w:val="20"/>
              </w:rPr>
              <w:t xml:space="preserve">(1M) rate from the Contract no.  BUZA/010/2015(with a value of 3.042.240 Euro), concluded by </w:t>
            </w:r>
            <w:proofErr w:type="spellStart"/>
            <w:r w:rsidRPr="006F17D9">
              <w:rPr>
                <w:rFonts w:ascii="Arial" w:hAnsi="Arial" w:cs="Arial"/>
                <w:sz w:val="20"/>
                <w:szCs w:val="20"/>
              </w:rPr>
              <w:t>Romcarbon</w:t>
            </w:r>
            <w:proofErr w:type="spellEnd"/>
            <w:r w:rsidRPr="006F17D9">
              <w:rPr>
                <w:rFonts w:ascii="Arial" w:hAnsi="Arial" w:cs="Arial"/>
                <w:sz w:val="20"/>
                <w:szCs w:val="20"/>
              </w:rPr>
              <w:t xml:space="preserve"> with UniCredit Bank.</w:t>
            </w:r>
          </w:p>
          <w:p w:rsidR="006F17D9" w:rsidRPr="006F17D9" w:rsidRDefault="006F17D9" w:rsidP="006F17D9">
            <w:pPr>
              <w:jc w:val="both"/>
              <w:rPr>
                <w:rFonts w:ascii="Arial" w:hAnsi="Arial" w:cs="Arial"/>
                <w:sz w:val="20"/>
                <w:szCs w:val="20"/>
              </w:rPr>
            </w:pPr>
            <w:r w:rsidRPr="006F17D9">
              <w:rPr>
                <w:rFonts w:ascii="Arial" w:hAnsi="Arial" w:cs="Arial"/>
                <w:sz w:val="20"/>
                <w:szCs w:val="20"/>
              </w:rPr>
              <w:t xml:space="preserve">Empowerment of the Board of Directors to negotiate and decide, as appropriate, regarding: changing credit conditions, modification and / or the establishment of </w:t>
            </w:r>
            <w:r w:rsidRPr="006F17D9">
              <w:rPr>
                <w:rFonts w:ascii="Arial" w:hAnsi="Arial" w:cs="Arial"/>
                <w:sz w:val="20"/>
                <w:szCs w:val="20"/>
              </w:rPr>
              <w:lastRenderedPageBreak/>
              <w:t>new securities, restructuring, change currency or refinance existing loans and contracting of new loans, according to the law and the article of association.</w:t>
            </w:r>
          </w:p>
          <w:p w:rsidR="00695F4F" w:rsidRPr="006F17D9" w:rsidRDefault="006F17D9" w:rsidP="006F17D9">
            <w:pPr>
              <w:jc w:val="both"/>
              <w:rPr>
                <w:rFonts w:ascii="Arial" w:hAnsi="Arial" w:cs="Arial"/>
                <w:sz w:val="20"/>
                <w:szCs w:val="20"/>
              </w:rPr>
            </w:pPr>
            <w:r w:rsidRPr="006F17D9">
              <w:rPr>
                <w:rFonts w:ascii="Arial" w:hAnsi="Arial" w:cs="Arial"/>
                <w:sz w:val="20"/>
                <w:szCs w:val="20"/>
              </w:rPr>
              <w:t>Empowerment for the General Director  And  Financial Director , to sign credit agreements, addendums thereto related, mortgage deeds and other guarantees, and any other documents necessary for the carrying out of the EGMS’ s decision.</w:t>
            </w:r>
          </w:p>
        </w:tc>
        <w:tc>
          <w:tcPr>
            <w:tcW w:w="1098" w:type="dxa"/>
            <w:tcBorders>
              <w:top w:val="single" w:sz="4" w:space="0" w:color="auto"/>
              <w:left w:val="single" w:sz="4" w:space="0" w:color="auto"/>
              <w:bottom w:val="single" w:sz="4" w:space="0" w:color="auto"/>
              <w:right w:val="single" w:sz="4" w:space="0" w:color="auto"/>
            </w:tcBorders>
          </w:tcPr>
          <w:p w:rsidR="00695F4F" w:rsidRPr="006F17D9" w:rsidRDefault="00695F4F" w:rsidP="002D0AD0">
            <w:pPr>
              <w:jc w:val="center"/>
              <w:rPr>
                <w:rFonts w:ascii="Arial" w:hAnsi="Arial" w:cs="Arial"/>
                <w:b/>
                <w:sz w:val="20"/>
                <w:szCs w:val="20"/>
              </w:rPr>
            </w:pPr>
          </w:p>
        </w:tc>
        <w:tc>
          <w:tcPr>
            <w:tcW w:w="1728" w:type="dxa"/>
            <w:tcBorders>
              <w:top w:val="single" w:sz="4" w:space="0" w:color="auto"/>
              <w:left w:val="single" w:sz="4" w:space="0" w:color="auto"/>
              <w:bottom w:val="single" w:sz="4" w:space="0" w:color="auto"/>
              <w:right w:val="single" w:sz="4" w:space="0" w:color="auto"/>
            </w:tcBorders>
          </w:tcPr>
          <w:p w:rsidR="00695F4F" w:rsidRPr="006F17D9" w:rsidRDefault="00695F4F" w:rsidP="002D0AD0">
            <w:pPr>
              <w:jc w:val="center"/>
              <w:rPr>
                <w:rFonts w:ascii="Arial" w:hAnsi="Arial" w:cs="Arial"/>
                <w:b/>
                <w:sz w:val="20"/>
                <w:szCs w:val="20"/>
              </w:rPr>
            </w:pPr>
          </w:p>
        </w:tc>
        <w:tc>
          <w:tcPr>
            <w:tcW w:w="1368" w:type="dxa"/>
            <w:tcBorders>
              <w:top w:val="single" w:sz="4" w:space="0" w:color="auto"/>
              <w:left w:val="single" w:sz="4" w:space="0" w:color="auto"/>
              <w:bottom w:val="single" w:sz="4" w:space="0" w:color="auto"/>
              <w:right w:val="single" w:sz="4" w:space="0" w:color="auto"/>
            </w:tcBorders>
          </w:tcPr>
          <w:p w:rsidR="00695F4F" w:rsidRPr="006F17D9" w:rsidRDefault="00695F4F" w:rsidP="002D0AD0">
            <w:pPr>
              <w:jc w:val="center"/>
              <w:rPr>
                <w:rFonts w:ascii="Arial" w:hAnsi="Arial" w:cs="Arial"/>
                <w:b/>
                <w:sz w:val="20"/>
                <w:szCs w:val="20"/>
              </w:rPr>
            </w:pPr>
          </w:p>
        </w:tc>
      </w:tr>
      <w:tr w:rsidR="00695F4F" w:rsidRPr="006F17D9" w:rsidTr="002D0AD0">
        <w:trPr>
          <w:trHeight w:val="465"/>
        </w:trPr>
        <w:tc>
          <w:tcPr>
            <w:tcW w:w="5274" w:type="dxa"/>
            <w:tcBorders>
              <w:top w:val="single" w:sz="4" w:space="0" w:color="auto"/>
              <w:left w:val="single" w:sz="4" w:space="0" w:color="auto"/>
              <w:bottom w:val="single" w:sz="4" w:space="0" w:color="auto"/>
              <w:right w:val="single" w:sz="4" w:space="0" w:color="auto"/>
            </w:tcBorders>
          </w:tcPr>
          <w:p w:rsidR="00695F4F" w:rsidRPr="006F17D9" w:rsidRDefault="006F17D9" w:rsidP="006F17D9">
            <w:pPr>
              <w:jc w:val="both"/>
              <w:rPr>
                <w:rFonts w:ascii="Arial" w:hAnsi="Arial" w:cs="Arial"/>
                <w:sz w:val="20"/>
                <w:szCs w:val="20"/>
              </w:rPr>
            </w:pPr>
            <w:r w:rsidRPr="006F17D9">
              <w:rPr>
                <w:rFonts w:ascii="Arial" w:hAnsi="Arial" w:cs="Arial"/>
                <w:b/>
                <w:bCs/>
                <w:sz w:val="20"/>
                <w:szCs w:val="20"/>
              </w:rPr>
              <w:lastRenderedPageBreak/>
              <w:t>2.</w:t>
            </w:r>
            <w:r w:rsidRPr="006F17D9">
              <w:rPr>
                <w:rStyle w:val="hps"/>
                <w:rFonts w:ascii="Arial" w:hAnsi="Arial" w:cs="Arial"/>
                <w:b/>
                <w:sz w:val="20"/>
                <w:szCs w:val="20"/>
              </w:rPr>
              <w:t xml:space="preserve"> </w:t>
            </w:r>
            <w:r w:rsidRPr="006F17D9">
              <w:rPr>
                <w:rFonts w:ascii="Arial" w:hAnsi="Arial" w:cs="Arial"/>
                <w:sz w:val="20"/>
                <w:szCs w:val="20"/>
                <w:lang w:val="ro-RO"/>
              </w:rPr>
              <w:t xml:space="preserve">Approval of </w:t>
            </w:r>
            <w:r w:rsidRPr="006F17D9">
              <w:rPr>
                <w:rFonts w:ascii="Arial" w:hAnsi="Arial" w:cs="Arial"/>
                <w:b/>
                <w:sz w:val="20"/>
                <w:szCs w:val="20"/>
                <w:lang w:val="ro-RO"/>
              </w:rPr>
              <w:t>13.09.2016</w:t>
            </w:r>
            <w:r w:rsidRPr="006F17D9">
              <w:rPr>
                <w:rFonts w:ascii="Arial" w:hAnsi="Arial" w:cs="Arial"/>
                <w:sz w:val="20"/>
                <w:szCs w:val="20"/>
                <w:lang w:val="ro-RO"/>
              </w:rPr>
              <w:t xml:space="preserve"> as </w:t>
            </w:r>
            <w:r w:rsidRPr="006F17D9">
              <w:rPr>
                <w:rFonts w:ascii="Arial" w:hAnsi="Arial" w:cs="Arial"/>
                <w:b/>
                <w:sz w:val="20"/>
                <w:szCs w:val="20"/>
                <w:lang w:val="ro-RO"/>
              </w:rPr>
              <w:t>“registration date”,</w:t>
            </w:r>
            <w:r w:rsidRPr="006F17D9">
              <w:rPr>
                <w:rFonts w:ascii="Arial" w:hAnsi="Arial" w:cs="Arial"/>
                <w:sz w:val="20"/>
                <w:szCs w:val="20"/>
                <w:lang w:val="ro-RO"/>
              </w:rPr>
              <w:t xml:space="preserve"> according to art. 238 of Law 297/2004 regarding the capital market and art.2 let.e of the C.N.V.M. Regulation no.6/2009.</w:t>
            </w:r>
          </w:p>
        </w:tc>
        <w:tc>
          <w:tcPr>
            <w:tcW w:w="1098" w:type="dxa"/>
            <w:tcBorders>
              <w:top w:val="single" w:sz="4" w:space="0" w:color="auto"/>
              <w:left w:val="single" w:sz="4" w:space="0" w:color="auto"/>
              <w:bottom w:val="single" w:sz="4" w:space="0" w:color="auto"/>
              <w:right w:val="single" w:sz="4" w:space="0" w:color="auto"/>
            </w:tcBorders>
          </w:tcPr>
          <w:p w:rsidR="00695F4F" w:rsidRPr="006F17D9" w:rsidRDefault="00695F4F" w:rsidP="002D0AD0">
            <w:pPr>
              <w:jc w:val="center"/>
              <w:rPr>
                <w:rFonts w:ascii="Arial" w:hAnsi="Arial" w:cs="Arial"/>
                <w:b/>
                <w:sz w:val="20"/>
                <w:szCs w:val="20"/>
              </w:rPr>
            </w:pPr>
          </w:p>
        </w:tc>
        <w:tc>
          <w:tcPr>
            <w:tcW w:w="1728" w:type="dxa"/>
            <w:tcBorders>
              <w:top w:val="single" w:sz="4" w:space="0" w:color="auto"/>
              <w:left w:val="single" w:sz="4" w:space="0" w:color="auto"/>
              <w:bottom w:val="single" w:sz="4" w:space="0" w:color="auto"/>
              <w:right w:val="single" w:sz="4" w:space="0" w:color="auto"/>
            </w:tcBorders>
          </w:tcPr>
          <w:p w:rsidR="00695F4F" w:rsidRPr="006F17D9" w:rsidRDefault="00695F4F" w:rsidP="002D0AD0">
            <w:pPr>
              <w:jc w:val="center"/>
              <w:rPr>
                <w:rFonts w:ascii="Arial" w:hAnsi="Arial" w:cs="Arial"/>
                <w:b/>
                <w:sz w:val="20"/>
                <w:szCs w:val="20"/>
              </w:rPr>
            </w:pPr>
          </w:p>
        </w:tc>
        <w:tc>
          <w:tcPr>
            <w:tcW w:w="1368" w:type="dxa"/>
            <w:tcBorders>
              <w:top w:val="single" w:sz="4" w:space="0" w:color="auto"/>
              <w:left w:val="single" w:sz="4" w:space="0" w:color="auto"/>
              <w:bottom w:val="single" w:sz="4" w:space="0" w:color="auto"/>
              <w:right w:val="single" w:sz="4" w:space="0" w:color="auto"/>
            </w:tcBorders>
          </w:tcPr>
          <w:p w:rsidR="00695F4F" w:rsidRPr="006F17D9" w:rsidRDefault="00695F4F" w:rsidP="002D0AD0">
            <w:pPr>
              <w:jc w:val="center"/>
              <w:rPr>
                <w:rFonts w:ascii="Arial" w:hAnsi="Arial" w:cs="Arial"/>
                <w:b/>
                <w:sz w:val="20"/>
                <w:szCs w:val="20"/>
              </w:rPr>
            </w:pPr>
          </w:p>
        </w:tc>
      </w:tr>
      <w:tr w:rsidR="00695F4F" w:rsidRPr="006F17D9" w:rsidTr="002D0AD0">
        <w:trPr>
          <w:trHeight w:val="465"/>
        </w:trPr>
        <w:tc>
          <w:tcPr>
            <w:tcW w:w="5274" w:type="dxa"/>
            <w:tcBorders>
              <w:top w:val="single" w:sz="4" w:space="0" w:color="auto"/>
              <w:left w:val="single" w:sz="4" w:space="0" w:color="auto"/>
              <w:bottom w:val="single" w:sz="4" w:space="0" w:color="auto"/>
              <w:right w:val="single" w:sz="4" w:space="0" w:color="auto"/>
            </w:tcBorders>
          </w:tcPr>
          <w:p w:rsidR="00695F4F" w:rsidRPr="006F17D9" w:rsidRDefault="006F17D9" w:rsidP="006F17D9">
            <w:pPr>
              <w:jc w:val="both"/>
              <w:rPr>
                <w:rFonts w:ascii="Arial" w:hAnsi="Arial" w:cs="Arial"/>
                <w:sz w:val="20"/>
                <w:szCs w:val="20"/>
              </w:rPr>
            </w:pPr>
            <w:r w:rsidRPr="006F17D9">
              <w:rPr>
                <w:rFonts w:ascii="Arial" w:hAnsi="Arial" w:cs="Arial"/>
                <w:b/>
                <w:sz w:val="20"/>
                <w:szCs w:val="20"/>
                <w:lang w:val="ro-RO"/>
              </w:rPr>
              <w:t>3.</w:t>
            </w:r>
            <w:r w:rsidRPr="006F17D9">
              <w:rPr>
                <w:rFonts w:ascii="Arial" w:hAnsi="Arial" w:cs="Arial"/>
                <w:sz w:val="20"/>
                <w:szCs w:val="20"/>
                <w:lang w:val="ro-RO"/>
              </w:rPr>
              <w:t xml:space="preserve">Approval of </w:t>
            </w:r>
            <w:r w:rsidRPr="006F17D9">
              <w:rPr>
                <w:rFonts w:ascii="Arial" w:hAnsi="Arial" w:cs="Arial"/>
                <w:b/>
                <w:sz w:val="20"/>
                <w:szCs w:val="20"/>
                <w:lang w:val="ro-RO"/>
              </w:rPr>
              <w:t>12.09.2016</w:t>
            </w:r>
            <w:r w:rsidRPr="006F17D9">
              <w:rPr>
                <w:rFonts w:ascii="Arial" w:hAnsi="Arial" w:cs="Arial"/>
                <w:sz w:val="20"/>
                <w:szCs w:val="20"/>
                <w:lang w:val="ro-RO"/>
              </w:rPr>
              <w:t xml:space="preserve"> as </w:t>
            </w:r>
            <w:r w:rsidRPr="006F17D9">
              <w:rPr>
                <w:rFonts w:ascii="Arial" w:hAnsi="Arial" w:cs="Arial"/>
                <w:b/>
                <w:sz w:val="20"/>
                <w:szCs w:val="20"/>
                <w:lang w:val="ro-RO"/>
              </w:rPr>
              <w:t>“ex-date”</w:t>
            </w:r>
            <w:r w:rsidRPr="006F17D9">
              <w:rPr>
                <w:rFonts w:ascii="Arial" w:hAnsi="Arial" w:cs="Arial"/>
                <w:sz w:val="20"/>
                <w:szCs w:val="20"/>
                <w:lang w:val="ro-RO"/>
              </w:rPr>
              <w:t>, according to art.2 let.f of the C.N.V.M. Regulation no.6/2009.</w:t>
            </w:r>
          </w:p>
        </w:tc>
        <w:tc>
          <w:tcPr>
            <w:tcW w:w="1098" w:type="dxa"/>
            <w:tcBorders>
              <w:top w:val="single" w:sz="4" w:space="0" w:color="auto"/>
              <w:left w:val="single" w:sz="4" w:space="0" w:color="auto"/>
              <w:bottom w:val="single" w:sz="4" w:space="0" w:color="auto"/>
              <w:right w:val="single" w:sz="4" w:space="0" w:color="auto"/>
            </w:tcBorders>
          </w:tcPr>
          <w:p w:rsidR="00695F4F" w:rsidRPr="006F17D9" w:rsidRDefault="00695F4F" w:rsidP="002D0AD0">
            <w:pPr>
              <w:jc w:val="center"/>
              <w:rPr>
                <w:rFonts w:ascii="Arial" w:hAnsi="Arial" w:cs="Arial"/>
                <w:b/>
                <w:sz w:val="20"/>
                <w:szCs w:val="20"/>
              </w:rPr>
            </w:pPr>
          </w:p>
        </w:tc>
        <w:tc>
          <w:tcPr>
            <w:tcW w:w="1728" w:type="dxa"/>
            <w:tcBorders>
              <w:top w:val="single" w:sz="4" w:space="0" w:color="auto"/>
              <w:left w:val="single" w:sz="4" w:space="0" w:color="auto"/>
              <w:bottom w:val="single" w:sz="4" w:space="0" w:color="auto"/>
              <w:right w:val="single" w:sz="4" w:space="0" w:color="auto"/>
            </w:tcBorders>
          </w:tcPr>
          <w:p w:rsidR="00695F4F" w:rsidRPr="006F17D9" w:rsidRDefault="00695F4F" w:rsidP="002D0AD0">
            <w:pPr>
              <w:jc w:val="center"/>
              <w:rPr>
                <w:rFonts w:ascii="Arial" w:hAnsi="Arial" w:cs="Arial"/>
                <w:b/>
                <w:sz w:val="20"/>
                <w:szCs w:val="20"/>
              </w:rPr>
            </w:pPr>
          </w:p>
        </w:tc>
        <w:tc>
          <w:tcPr>
            <w:tcW w:w="1368" w:type="dxa"/>
            <w:tcBorders>
              <w:top w:val="single" w:sz="4" w:space="0" w:color="auto"/>
              <w:left w:val="single" w:sz="4" w:space="0" w:color="auto"/>
              <w:bottom w:val="single" w:sz="4" w:space="0" w:color="auto"/>
              <w:right w:val="single" w:sz="4" w:space="0" w:color="auto"/>
            </w:tcBorders>
          </w:tcPr>
          <w:p w:rsidR="00695F4F" w:rsidRPr="006F17D9" w:rsidRDefault="00695F4F" w:rsidP="002D0AD0">
            <w:pPr>
              <w:jc w:val="center"/>
              <w:rPr>
                <w:rFonts w:ascii="Arial" w:hAnsi="Arial" w:cs="Arial"/>
                <w:b/>
                <w:sz w:val="20"/>
                <w:szCs w:val="20"/>
              </w:rPr>
            </w:pPr>
          </w:p>
        </w:tc>
      </w:tr>
    </w:tbl>
    <w:p w:rsidR="002726F2" w:rsidRPr="006F17D9" w:rsidRDefault="002726F2" w:rsidP="002726F2">
      <w:pPr>
        <w:pStyle w:val="Default"/>
        <w:rPr>
          <w:rFonts w:ascii="Arial" w:hAnsi="Arial" w:cs="Arial"/>
          <w:sz w:val="20"/>
          <w:szCs w:val="20"/>
        </w:rPr>
      </w:pPr>
    </w:p>
    <w:p w:rsidR="002726F2" w:rsidRPr="00ED24A3" w:rsidRDefault="002726F2" w:rsidP="002726F2">
      <w:pPr>
        <w:pStyle w:val="Default"/>
        <w:rPr>
          <w:rFonts w:ascii="Arial" w:hAnsi="Arial" w:cs="Arial"/>
          <w:sz w:val="22"/>
          <w:szCs w:val="22"/>
        </w:rPr>
      </w:pPr>
      <w:r w:rsidRPr="006F17D9">
        <w:rPr>
          <w:rFonts w:ascii="Arial" w:hAnsi="Arial" w:cs="Arial"/>
          <w:sz w:val="20"/>
          <w:szCs w:val="20"/>
        </w:rPr>
        <w:t xml:space="preserve"> Throughout the prese</w:t>
      </w:r>
      <w:r w:rsidRPr="00ED24A3">
        <w:rPr>
          <w:rFonts w:ascii="Arial" w:hAnsi="Arial" w:cs="Arial"/>
          <w:sz w:val="22"/>
          <w:szCs w:val="22"/>
        </w:rPr>
        <w:t xml:space="preserve">nt, </w:t>
      </w:r>
      <w:r w:rsidRPr="00ED24A3">
        <w:rPr>
          <w:rFonts w:ascii="Arial" w:hAnsi="Arial" w:cs="Arial"/>
          <w:b/>
          <w:bCs/>
          <w:sz w:val="22"/>
          <w:szCs w:val="22"/>
        </w:rPr>
        <w:t xml:space="preserve">______________ </w:t>
      </w:r>
      <w:r w:rsidRPr="00ED24A3">
        <w:rPr>
          <w:rFonts w:ascii="Arial" w:hAnsi="Arial" w:cs="Arial"/>
          <w:sz w:val="22"/>
          <w:szCs w:val="22"/>
        </w:rPr>
        <w:t xml:space="preserve">fully empowers the above mentioned representative, regarding all the problems identified and included on the Agenda until the date of the present empowerment’s sign. </w:t>
      </w:r>
    </w:p>
    <w:p w:rsidR="002726F2" w:rsidRPr="00ED24A3" w:rsidRDefault="002726F2" w:rsidP="002726F2">
      <w:pPr>
        <w:pStyle w:val="Default"/>
        <w:rPr>
          <w:rFonts w:ascii="Arial" w:hAnsi="Arial" w:cs="Arial"/>
          <w:sz w:val="22"/>
          <w:szCs w:val="22"/>
        </w:rPr>
      </w:pPr>
    </w:p>
    <w:p w:rsidR="002726F2" w:rsidRPr="00ED24A3" w:rsidRDefault="002726F2" w:rsidP="002726F2">
      <w:pPr>
        <w:pStyle w:val="Default"/>
        <w:rPr>
          <w:rFonts w:ascii="Arial" w:hAnsi="Arial" w:cs="Arial"/>
          <w:sz w:val="22"/>
          <w:szCs w:val="22"/>
        </w:rPr>
      </w:pPr>
      <w:r w:rsidRPr="00ED24A3">
        <w:rPr>
          <w:rFonts w:ascii="Arial" w:hAnsi="Arial" w:cs="Arial"/>
          <w:sz w:val="22"/>
          <w:szCs w:val="22"/>
        </w:rPr>
        <w:t xml:space="preserve">Date__________ </w:t>
      </w:r>
    </w:p>
    <w:p w:rsidR="002726F2" w:rsidRPr="00ED24A3" w:rsidRDefault="002726F2" w:rsidP="002726F2">
      <w:pPr>
        <w:pStyle w:val="Default"/>
        <w:rPr>
          <w:rFonts w:ascii="Arial" w:hAnsi="Arial" w:cs="Arial"/>
          <w:sz w:val="22"/>
          <w:szCs w:val="22"/>
        </w:rPr>
      </w:pPr>
    </w:p>
    <w:p w:rsidR="002726F2" w:rsidRPr="00ED24A3" w:rsidRDefault="002726F2" w:rsidP="002726F2">
      <w:pPr>
        <w:pStyle w:val="Default"/>
        <w:rPr>
          <w:rFonts w:ascii="Arial" w:hAnsi="Arial" w:cs="Arial"/>
          <w:sz w:val="22"/>
          <w:szCs w:val="22"/>
        </w:rPr>
      </w:pPr>
      <w:r w:rsidRPr="00ED24A3">
        <w:rPr>
          <w:rFonts w:ascii="Arial" w:hAnsi="Arial" w:cs="Arial"/>
          <w:sz w:val="22"/>
          <w:szCs w:val="22"/>
        </w:rPr>
        <w:t xml:space="preserve">_____________ </w:t>
      </w:r>
    </w:p>
    <w:p w:rsidR="002726F2" w:rsidRPr="00ED24A3" w:rsidRDefault="002726F2" w:rsidP="002726F2">
      <w:pPr>
        <w:pStyle w:val="Default"/>
        <w:rPr>
          <w:rFonts w:ascii="Arial" w:hAnsi="Arial" w:cs="Arial"/>
          <w:sz w:val="22"/>
          <w:szCs w:val="22"/>
        </w:rPr>
      </w:pPr>
    </w:p>
    <w:p w:rsidR="002726F2" w:rsidRPr="00ED24A3" w:rsidRDefault="002726F2" w:rsidP="002726F2">
      <w:pPr>
        <w:pStyle w:val="Default"/>
        <w:rPr>
          <w:rFonts w:ascii="Arial" w:hAnsi="Arial" w:cs="Arial"/>
          <w:sz w:val="22"/>
          <w:szCs w:val="22"/>
        </w:rPr>
      </w:pPr>
      <w:r w:rsidRPr="00ED24A3">
        <w:rPr>
          <w:rFonts w:ascii="Arial" w:hAnsi="Arial" w:cs="Arial"/>
          <w:sz w:val="22"/>
          <w:szCs w:val="22"/>
        </w:rPr>
        <w:t>(</w:t>
      </w:r>
      <w:proofErr w:type="gramStart"/>
      <w:r w:rsidRPr="00ED24A3">
        <w:rPr>
          <w:rFonts w:ascii="Arial" w:hAnsi="Arial" w:cs="Arial"/>
          <w:sz w:val="22"/>
          <w:szCs w:val="22"/>
        </w:rPr>
        <w:t>the</w:t>
      </w:r>
      <w:proofErr w:type="gramEnd"/>
      <w:r w:rsidRPr="00ED24A3">
        <w:rPr>
          <w:rFonts w:ascii="Arial" w:hAnsi="Arial" w:cs="Arial"/>
          <w:sz w:val="22"/>
          <w:szCs w:val="22"/>
        </w:rPr>
        <w:t xml:space="preserve"> signature of the shareholder- physical person or representative of the judicial person) </w:t>
      </w:r>
    </w:p>
    <w:p w:rsidR="002726F2" w:rsidRPr="00ED24A3" w:rsidRDefault="002726F2" w:rsidP="002726F2">
      <w:pPr>
        <w:pStyle w:val="Default"/>
        <w:rPr>
          <w:rFonts w:ascii="Arial" w:hAnsi="Arial" w:cs="Arial"/>
          <w:sz w:val="22"/>
          <w:szCs w:val="22"/>
        </w:rPr>
      </w:pPr>
    </w:p>
    <w:p w:rsidR="002726F2" w:rsidRPr="00ED24A3" w:rsidRDefault="002726F2" w:rsidP="002726F2">
      <w:pPr>
        <w:pStyle w:val="Default"/>
        <w:rPr>
          <w:rFonts w:ascii="Arial" w:hAnsi="Arial" w:cs="Arial"/>
          <w:sz w:val="22"/>
          <w:szCs w:val="22"/>
        </w:rPr>
      </w:pPr>
      <w:r w:rsidRPr="00ED24A3">
        <w:rPr>
          <w:rFonts w:ascii="Arial" w:hAnsi="Arial" w:cs="Arial"/>
          <w:sz w:val="22"/>
          <w:szCs w:val="22"/>
        </w:rPr>
        <w:t xml:space="preserve">_________________________ </w:t>
      </w:r>
    </w:p>
    <w:p w:rsidR="002726F2" w:rsidRPr="00ED24A3" w:rsidRDefault="002726F2" w:rsidP="002726F2">
      <w:pPr>
        <w:pStyle w:val="Default"/>
        <w:rPr>
          <w:rFonts w:ascii="Arial" w:hAnsi="Arial" w:cs="Arial"/>
          <w:sz w:val="22"/>
          <w:szCs w:val="22"/>
        </w:rPr>
      </w:pPr>
      <w:proofErr w:type="gramStart"/>
      <w:r w:rsidRPr="00ED24A3">
        <w:rPr>
          <w:rFonts w:ascii="Arial" w:hAnsi="Arial" w:cs="Arial"/>
          <w:sz w:val="22"/>
          <w:szCs w:val="22"/>
        </w:rPr>
        <w:t>( name</w:t>
      </w:r>
      <w:proofErr w:type="gramEnd"/>
      <w:r w:rsidRPr="00ED24A3">
        <w:rPr>
          <w:rFonts w:ascii="Arial" w:hAnsi="Arial" w:cs="Arial"/>
          <w:sz w:val="22"/>
          <w:szCs w:val="22"/>
        </w:rPr>
        <w:t xml:space="preserve">, surname of the shareholder, with capital letters) </w:t>
      </w:r>
    </w:p>
    <w:p w:rsidR="002726F2" w:rsidRPr="00ED24A3" w:rsidRDefault="002726F2" w:rsidP="002726F2">
      <w:pPr>
        <w:pStyle w:val="Default"/>
        <w:rPr>
          <w:rFonts w:ascii="Arial" w:hAnsi="Arial" w:cs="Arial"/>
          <w:sz w:val="22"/>
          <w:szCs w:val="22"/>
        </w:rPr>
      </w:pPr>
    </w:p>
    <w:p w:rsidR="002726F2" w:rsidRPr="002726F2" w:rsidRDefault="002726F2" w:rsidP="002726F2">
      <w:pPr>
        <w:jc w:val="both"/>
        <w:rPr>
          <w:rFonts w:ascii="Arial" w:hAnsi="Arial" w:cs="Arial"/>
          <w:sz w:val="24"/>
          <w:szCs w:val="24"/>
        </w:rPr>
      </w:pPr>
      <w:r w:rsidRPr="00ED24A3">
        <w:rPr>
          <w:rFonts w:ascii="Arial" w:hAnsi="Arial" w:cs="Arial"/>
          <w:i/>
          <w:iCs/>
        </w:rPr>
        <w:t xml:space="preserve">The present was concluded in 3 exemplary, one for shareholder, one for the empowered person and one for S.C. ROMCARBON S.A. The exemplary for ROMCARBON S.A. will be sent by post office or will be sent to the company’s headquarters from Buzau, </w:t>
      </w:r>
      <w:proofErr w:type="spellStart"/>
      <w:r w:rsidRPr="00ED24A3">
        <w:rPr>
          <w:rFonts w:ascii="Arial" w:hAnsi="Arial" w:cs="Arial"/>
          <w:i/>
          <w:iCs/>
        </w:rPr>
        <w:t>str</w:t>
      </w:r>
      <w:proofErr w:type="spellEnd"/>
      <w:r w:rsidRPr="00ED24A3">
        <w:rPr>
          <w:rFonts w:ascii="Arial" w:hAnsi="Arial" w:cs="Arial"/>
          <w:i/>
          <w:iCs/>
        </w:rPr>
        <w:t xml:space="preserve"> </w:t>
      </w:r>
      <w:proofErr w:type="spellStart"/>
      <w:r w:rsidRPr="00ED24A3">
        <w:rPr>
          <w:rFonts w:ascii="Arial" w:hAnsi="Arial" w:cs="Arial"/>
          <w:i/>
          <w:iCs/>
        </w:rPr>
        <w:t>Transilvaniei</w:t>
      </w:r>
      <w:proofErr w:type="spellEnd"/>
      <w:r w:rsidRPr="00ED24A3">
        <w:rPr>
          <w:rFonts w:ascii="Arial" w:hAnsi="Arial" w:cs="Arial"/>
          <w:i/>
          <w:iCs/>
        </w:rPr>
        <w:t xml:space="preserve"> no. 132,</w:t>
      </w:r>
      <w:r w:rsidR="006F17D9" w:rsidRPr="006F17D9">
        <w:rPr>
          <w:rFonts w:ascii="Arial" w:hAnsi="Arial" w:cs="Arial"/>
          <w:i/>
          <w:iCs/>
        </w:rPr>
        <w:t xml:space="preserve"> </w:t>
      </w:r>
      <w:r w:rsidR="006F17D9" w:rsidRPr="004D7307">
        <w:rPr>
          <w:rFonts w:ascii="Arial" w:hAnsi="Arial" w:cs="Arial"/>
          <w:i/>
          <w:iCs/>
        </w:rPr>
        <w:t>"</w:t>
      </w:r>
      <w:r w:rsidR="006F17D9">
        <w:rPr>
          <w:rFonts w:ascii="Arial" w:hAnsi="Arial" w:cs="Arial"/>
          <w:i/>
          <w:iCs/>
        </w:rPr>
        <w:t xml:space="preserve">SPECIAL EMPOWERMWNT </w:t>
      </w:r>
      <w:r w:rsidR="006F17D9" w:rsidRPr="004D7307">
        <w:rPr>
          <w:rFonts w:ascii="Arial" w:hAnsi="Arial" w:cs="Arial"/>
          <w:i/>
          <w:iCs/>
        </w:rPr>
        <w:t>FOR EXTRAORDINARY GENERAL MEETING OF SHAREHOLDERS OF 2</w:t>
      </w:r>
      <w:r w:rsidR="006F17D9">
        <w:rPr>
          <w:rFonts w:ascii="Arial" w:hAnsi="Arial" w:cs="Arial"/>
          <w:i/>
          <w:iCs/>
        </w:rPr>
        <w:t>9</w:t>
      </w:r>
      <w:r w:rsidR="006F17D9" w:rsidRPr="004D7307">
        <w:rPr>
          <w:rFonts w:ascii="Arial" w:hAnsi="Arial" w:cs="Arial"/>
          <w:i/>
          <w:iCs/>
        </w:rPr>
        <w:t>/</w:t>
      </w:r>
      <w:r w:rsidR="006F17D9">
        <w:rPr>
          <w:rFonts w:ascii="Arial" w:hAnsi="Arial" w:cs="Arial"/>
          <w:i/>
          <w:iCs/>
        </w:rPr>
        <w:t>30</w:t>
      </w:r>
      <w:r w:rsidR="006F17D9" w:rsidRPr="004D7307">
        <w:rPr>
          <w:rFonts w:ascii="Arial" w:hAnsi="Arial" w:cs="Arial"/>
          <w:i/>
          <w:iCs/>
        </w:rPr>
        <w:t>.0</w:t>
      </w:r>
      <w:r w:rsidR="006F17D9">
        <w:rPr>
          <w:rFonts w:ascii="Arial" w:hAnsi="Arial" w:cs="Arial"/>
          <w:i/>
          <w:iCs/>
        </w:rPr>
        <w:t>8</w:t>
      </w:r>
      <w:r w:rsidR="006F17D9" w:rsidRPr="004D7307">
        <w:rPr>
          <w:rFonts w:ascii="Arial" w:hAnsi="Arial" w:cs="Arial"/>
          <w:i/>
          <w:iCs/>
        </w:rPr>
        <w:t>.2016,</w:t>
      </w:r>
      <w:r w:rsidR="006F17D9">
        <w:rPr>
          <w:rFonts w:ascii="Arial" w:hAnsi="Arial" w:cs="Arial"/>
          <w:i/>
          <w:iCs/>
        </w:rPr>
        <w:t xml:space="preserve"> </w:t>
      </w:r>
      <w:r w:rsidR="006F17D9" w:rsidRPr="004D7307">
        <w:rPr>
          <w:rFonts w:ascii="Arial" w:hAnsi="Arial" w:cs="Arial"/>
          <w:i/>
          <w:iCs/>
        </w:rPr>
        <w:t xml:space="preserve"> </w:t>
      </w:r>
      <w:r w:rsidRPr="00ED24A3">
        <w:rPr>
          <w:rFonts w:ascii="Arial" w:hAnsi="Arial" w:cs="Arial"/>
          <w:i/>
          <w:iCs/>
        </w:rPr>
        <w:t xml:space="preserve"> or e-mail address office@romcarbon.com (if electronic means are used, special mandate be extended forward by electronic signature )</w:t>
      </w:r>
      <w:r w:rsidRPr="002726F2">
        <w:rPr>
          <w:rFonts w:ascii="Arial" w:hAnsi="Arial" w:cs="Arial"/>
          <w:i/>
          <w:iCs/>
          <w:sz w:val="24"/>
          <w:szCs w:val="24"/>
        </w:rPr>
        <w:t xml:space="preserve"> at the latest </w:t>
      </w:r>
      <w:r w:rsidRPr="002726F2">
        <w:rPr>
          <w:rFonts w:ascii="Arial" w:hAnsi="Arial" w:cs="Arial"/>
          <w:b/>
          <w:bCs/>
          <w:i/>
          <w:iCs/>
          <w:sz w:val="24"/>
          <w:szCs w:val="24"/>
        </w:rPr>
        <w:t>2</w:t>
      </w:r>
      <w:r w:rsidR="00695F4F">
        <w:rPr>
          <w:rFonts w:ascii="Arial" w:hAnsi="Arial" w:cs="Arial"/>
          <w:b/>
          <w:bCs/>
          <w:i/>
          <w:iCs/>
          <w:sz w:val="24"/>
          <w:szCs w:val="24"/>
        </w:rPr>
        <w:t>6</w:t>
      </w:r>
      <w:r w:rsidRPr="002726F2">
        <w:rPr>
          <w:rFonts w:ascii="Arial" w:hAnsi="Arial" w:cs="Arial"/>
          <w:b/>
          <w:bCs/>
          <w:i/>
          <w:iCs/>
          <w:sz w:val="24"/>
          <w:szCs w:val="24"/>
        </w:rPr>
        <w:t>.0</w:t>
      </w:r>
      <w:r w:rsidR="006F17D9">
        <w:rPr>
          <w:rFonts w:ascii="Arial" w:hAnsi="Arial" w:cs="Arial"/>
          <w:b/>
          <w:bCs/>
          <w:i/>
          <w:iCs/>
          <w:sz w:val="24"/>
          <w:szCs w:val="24"/>
        </w:rPr>
        <w:t>8</w:t>
      </w:r>
      <w:r w:rsidRPr="002726F2">
        <w:rPr>
          <w:rFonts w:ascii="Arial" w:hAnsi="Arial" w:cs="Arial"/>
          <w:b/>
          <w:bCs/>
          <w:i/>
          <w:iCs/>
          <w:sz w:val="24"/>
          <w:szCs w:val="24"/>
        </w:rPr>
        <w:t>.201</w:t>
      </w:r>
      <w:r w:rsidR="00695F4F">
        <w:rPr>
          <w:rFonts w:ascii="Arial" w:hAnsi="Arial" w:cs="Arial"/>
          <w:b/>
          <w:bCs/>
          <w:i/>
          <w:iCs/>
          <w:sz w:val="24"/>
          <w:szCs w:val="24"/>
        </w:rPr>
        <w:t>6</w:t>
      </w:r>
      <w:r w:rsidRPr="002726F2">
        <w:rPr>
          <w:rFonts w:ascii="Arial" w:hAnsi="Arial" w:cs="Arial"/>
          <w:i/>
          <w:iCs/>
          <w:sz w:val="24"/>
          <w:szCs w:val="24"/>
        </w:rPr>
        <w:t xml:space="preserve"> 1</w:t>
      </w:r>
      <w:r w:rsidR="00695F4F">
        <w:rPr>
          <w:rFonts w:ascii="Arial" w:hAnsi="Arial" w:cs="Arial"/>
          <w:i/>
          <w:iCs/>
          <w:sz w:val="24"/>
          <w:szCs w:val="24"/>
        </w:rPr>
        <w:t>0</w:t>
      </w:r>
      <w:r w:rsidRPr="002726F2">
        <w:rPr>
          <w:rFonts w:ascii="Arial" w:hAnsi="Arial" w:cs="Arial"/>
          <w:i/>
          <w:iCs/>
          <w:sz w:val="24"/>
          <w:szCs w:val="24"/>
        </w:rPr>
        <w:t>.00 p.m.</w:t>
      </w:r>
    </w:p>
    <w:sectPr w:rsidR="002726F2" w:rsidRPr="002726F2" w:rsidSect="00ED24A3">
      <w:pgSz w:w="12240" w:h="15840"/>
      <w:pgMar w:top="81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726F2"/>
    <w:rsid w:val="001F35E1"/>
    <w:rsid w:val="002726F2"/>
    <w:rsid w:val="005A6A35"/>
    <w:rsid w:val="00695F4F"/>
    <w:rsid w:val="006C2BF7"/>
    <w:rsid w:val="006F17D9"/>
    <w:rsid w:val="007F736A"/>
    <w:rsid w:val="00837627"/>
    <w:rsid w:val="00B95B99"/>
    <w:rsid w:val="00C156DA"/>
    <w:rsid w:val="00C325A7"/>
    <w:rsid w:val="00ED24A3"/>
    <w:rsid w:val="00F933B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26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ED24A3"/>
  </w:style>
  <w:style w:type="character" w:customStyle="1" w:styleId="shorttext">
    <w:name w:val="short_text"/>
    <w:basedOn w:val="DefaultParagraphFont"/>
    <w:rsid w:val="00ED24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599</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Jurubita Mihaela</dc:creator>
  <cp:keywords/>
  <dc:description/>
  <cp:lastModifiedBy>Mihaela Jurubita</cp:lastModifiedBy>
  <cp:revision>7</cp:revision>
  <dcterms:created xsi:type="dcterms:W3CDTF">2013-03-29T09:01:00Z</dcterms:created>
  <dcterms:modified xsi:type="dcterms:W3CDTF">2016-09-08T07:44:00Z</dcterms:modified>
</cp:coreProperties>
</file>